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0732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Сургутского судебного района Ханты-Мансийского автономного округа – Югры Галбарцева И.А., 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Лякина С.Е., потерпевшей Лякиной Ф.Х.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Лякина Сергея Евгеньевича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3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</w:t>
      </w:r>
      <w:r>
        <w:rPr>
          <w:rFonts w:ascii="Times New Roman" w:eastAsia="Times New Roman" w:hAnsi="Times New Roman" w:cs="Times New Roman"/>
        </w:rPr>
        <w:t>холостого</w:t>
      </w:r>
      <w:r>
        <w:rPr>
          <w:rFonts w:ascii="Times New Roman" w:eastAsia="Times New Roman" w:hAnsi="Times New Roman" w:cs="Times New Roman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</w:rPr>
        <w:t xml:space="preserve">двоих </w:t>
      </w:r>
      <w:r>
        <w:rPr>
          <w:rFonts w:ascii="Times New Roman" w:eastAsia="Times New Roman" w:hAnsi="Times New Roman" w:cs="Times New Roman"/>
        </w:rPr>
        <w:t xml:space="preserve">несовершеннолетних детей, работающего в </w:t>
      </w:r>
      <w:r>
        <w:rPr>
          <w:rFonts w:ascii="Times New Roman" w:eastAsia="Times New Roman" w:hAnsi="Times New Roman" w:cs="Times New Roman"/>
        </w:rPr>
        <w:t>ПАО «СНГ» «</w:t>
      </w:r>
      <w:r>
        <w:rPr>
          <w:rFonts w:ascii="Times New Roman" w:eastAsia="Times New Roman" w:hAnsi="Times New Roman" w:cs="Times New Roman"/>
        </w:rPr>
        <w:t>Сургутремстрой</w:t>
      </w:r>
      <w:r>
        <w:rPr>
          <w:rFonts w:ascii="Times New Roman" w:eastAsia="Times New Roman" w:hAnsi="Times New Roman" w:cs="Times New Roman"/>
        </w:rPr>
        <w:t xml:space="preserve">» – слесарем </w:t>
      </w:r>
      <w:r>
        <w:rPr>
          <w:rFonts w:ascii="Times New Roman" w:eastAsia="Times New Roman" w:hAnsi="Times New Roman" w:cs="Times New Roman"/>
        </w:rPr>
        <w:t>КИПиА</w:t>
      </w:r>
      <w:r>
        <w:rPr>
          <w:rFonts w:ascii="Times New Roman" w:eastAsia="Times New Roman" w:hAnsi="Times New Roman" w:cs="Times New Roman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к административной ответственности не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17 августа 2024 года</w:t>
      </w:r>
      <w:r>
        <w:rPr>
          <w:rFonts w:ascii="Times New Roman" w:eastAsia="Times New Roman" w:hAnsi="Times New Roman" w:cs="Times New Roman"/>
        </w:rPr>
        <w:t xml:space="preserve"> около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</w:t>
      </w:r>
      <w:r>
        <w:rPr>
          <w:rFonts w:ascii="Times New Roman" w:eastAsia="Times New Roman" w:hAnsi="Times New Roman" w:cs="Times New Roman"/>
        </w:rPr>
        <w:t>Лякин С.Е.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UserDefinedgrp-4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дома 5 по ул. </w:t>
      </w:r>
      <w:r>
        <w:rPr>
          <w:rFonts w:ascii="Times New Roman" w:eastAsia="Times New Roman" w:hAnsi="Times New Roman" w:cs="Times New Roman"/>
        </w:rPr>
        <w:t xml:space="preserve">Единства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ХМАО-Югра, </w:t>
      </w:r>
      <w:r>
        <w:rPr>
          <w:rFonts w:ascii="Times New Roman" w:eastAsia="Times New Roman" w:hAnsi="Times New Roman" w:cs="Times New Roman"/>
        </w:rPr>
        <w:t xml:space="preserve">на почве возникших личных неприязненных отношений, умышленно, нанес один удар ногой в область бедра </w:t>
      </w:r>
      <w:r>
        <w:rPr>
          <w:rStyle w:val="cat-UserDefinedgrp-43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 руками сдавливал голову </w:t>
      </w:r>
      <w:r>
        <w:rPr>
          <w:rStyle w:val="cat-UserDefinedgrp-44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причинив тем самым </w:t>
      </w:r>
      <w:r>
        <w:rPr>
          <w:rFonts w:ascii="Times New Roman" w:eastAsia="Times New Roman" w:hAnsi="Times New Roman" w:cs="Times New Roman"/>
        </w:rPr>
        <w:t>последней</w:t>
      </w:r>
      <w:r>
        <w:rPr>
          <w:rFonts w:ascii="Times New Roman" w:eastAsia="Times New Roman" w:hAnsi="Times New Roman" w:cs="Times New Roman"/>
        </w:rPr>
        <w:t xml:space="preserve"> физическую боль</w:t>
      </w:r>
      <w:r>
        <w:rPr>
          <w:rFonts w:ascii="Times New Roman" w:eastAsia="Times New Roman" w:hAnsi="Times New Roman" w:cs="Times New Roman"/>
        </w:rPr>
        <w:t>. Насильственные действия Лякина С.Е. не повлекли последствий,</w:t>
      </w:r>
      <w:r>
        <w:rPr>
          <w:rFonts w:ascii="Times New Roman" w:eastAsia="Times New Roman" w:hAnsi="Times New Roman" w:cs="Times New Roman"/>
        </w:rPr>
        <w:t xml:space="preserve"> указанных в статье 115 Уголовного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и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Лякина С.Е.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Лякина С.Е.</w:t>
      </w:r>
      <w:r>
        <w:rPr>
          <w:rFonts w:ascii="Times New Roman" w:eastAsia="Times New Roman" w:hAnsi="Times New Roman" w:cs="Times New Roman"/>
        </w:rPr>
        <w:t xml:space="preserve"> в судебном заседании вину признал </w:t>
      </w:r>
      <w:r>
        <w:rPr>
          <w:rFonts w:ascii="Times New Roman" w:eastAsia="Times New Roman" w:hAnsi="Times New Roman" w:cs="Times New Roman"/>
        </w:rPr>
        <w:t>частично</w:t>
      </w:r>
      <w:r>
        <w:rPr>
          <w:rFonts w:ascii="Times New Roman" w:eastAsia="Times New Roman" w:hAnsi="Times New Roman" w:cs="Times New Roman"/>
        </w:rPr>
        <w:t xml:space="preserve">, в содеянном раскаивался. </w:t>
      </w:r>
      <w:r>
        <w:rPr>
          <w:rFonts w:ascii="Times New Roman" w:eastAsia="Times New Roman" w:hAnsi="Times New Roman" w:cs="Times New Roman"/>
        </w:rPr>
        <w:t>Пояснил, что находи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ся в гражданском браке с </w:t>
      </w:r>
      <w:r>
        <w:rPr>
          <w:rStyle w:val="cat-UserDefinedgrp-44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имеют двоих малолетних детей. Пояснил, что </w:t>
      </w:r>
      <w:r>
        <w:rPr>
          <w:rFonts w:ascii="Times New Roman" w:eastAsia="Times New Roman" w:hAnsi="Times New Roman" w:cs="Times New Roman"/>
        </w:rPr>
        <w:t xml:space="preserve">17.08.2024 у них </w:t>
      </w:r>
      <w:r>
        <w:rPr>
          <w:rFonts w:ascii="Times New Roman" w:eastAsia="Times New Roman" w:hAnsi="Times New Roman" w:cs="Times New Roman"/>
        </w:rPr>
        <w:t xml:space="preserve">произошел </w:t>
      </w:r>
      <w:r>
        <w:rPr>
          <w:rFonts w:ascii="Times New Roman" w:eastAsia="Times New Roman" w:hAnsi="Times New Roman" w:cs="Times New Roman"/>
        </w:rPr>
        <w:t xml:space="preserve">очередной конфликт на </w:t>
      </w:r>
      <w:r>
        <w:rPr>
          <w:rFonts w:ascii="Times New Roman" w:eastAsia="Times New Roman" w:hAnsi="Times New Roman" w:cs="Times New Roman"/>
        </w:rPr>
        <w:t xml:space="preserve">бытовой </w:t>
      </w:r>
      <w:r>
        <w:rPr>
          <w:rFonts w:ascii="Times New Roman" w:eastAsia="Times New Roman" w:hAnsi="Times New Roman" w:cs="Times New Roman"/>
        </w:rPr>
        <w:t xml:space="preserve">почве. Во время конфликта он не наносил удар ногой в область бедра </w:t>
      </w:r>
      <w:r>
        <w:rPr>
          <w:rStyle w:val="cat-UserDefinedgrp-43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Он</w:t>
      </w:r>
      <w:r>
        <w:rPr>
          <w:rFonts w:ascii="Times New Roman" w:eastAsia="Times New Roman" w:hAnsi="Times New Roman" w:cs="Times New Roman"/>
        </w:rPr>
        <w:t xml:space="preserve"> обеими руками взял </w:t>
      </w:r>
      <w:r>
        <w:rPr>
          <w:rStyle w:val="cat-UserDefinedgrp-45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за голову и спросил, что она от него хочет</w:t>
      </w:r>
      <w:r>
        <w:rPr>
          <w:rFonts w:ascii="Times New Roman" w:eastAsia="Times New Roman" w:hAnsi="Times New Roman" w:cs="Times New Roman"/>
        </w:rPr>
        <w:t>, просил, чтобы она оставила его в покое</w:t>
      </w:r>
      <w:r>
        <w:rPr>
          <w:rFonts w:ascii="Times New Roman" w:eastAsia="Times New Roman" w:hAnsi="Times New Roman" w:cs="Times New Roman"/>
        </w:rPr>
        <w:t>. Допустил, что мог этими действиями причинить ей физическую боль.</w:t>
      </w:r>
      <w:r>
        <w:rPr>
          <w:rFonts w:ascii="Times New Roman" w:eastAsia="Times New Roman" w:hAnsi="Times New Roman" w:cs="Times New Roman"/>
        </w:rPr>
        <w:t xml:space="preserve"> Просил производство по делу прекратить поскольку они помирились. В настоящее время он не проживает с </w:t>
      </w:r>
      <w:r>
        <w:rPr>
          <w:rStyle w:val="cat-UserDefinedgrp-44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проживает с матерью в г. Сургуте.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Style w:val="cat-UserDefinedgrp-47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Х.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просила прекратить </w:t>
      </w:r>
      <w:r>
        <w:rPr>
          <w:rFonts w:ascii="Times New Roman" w:eastAsia="Times New Roman" w:hAnsi="Times New Roman" w:cs="Times New Roman"/>
        </w:rPr>
        <w:t>произв</w:t>
      </w:r>
      <w:r>
        <w:rPr>
          <w:rFonts w:ascii="Times New Roman" w:eastAsia="Times New Roman" w:hAnsi="Times New Roman" w:cs="Times New Roman"/>
        </w:rPr>
        <w:t>одство по делу</w:t>
      </w:r>
      <w:r>
        <w:rPr>
          <w:rFonts w:ascii="Times New Roman" w:eastAsia="Times New Roman" w:hAnsi="Times New Roman" w:cs="Times New Roman"/>
        </w:rPr>
        <w:t xml:space="preserve">. Суду пояснила, что сожалеет, что обратилась в полицию с заявлением в отношении Лякина С.Е., поскольку считает, что </w:t>
      </w:r>
      <w:r>
        <w:rPr>
          <w:rFonts w:ascii="Times New Roman" w:eastAsia="Times New Roman" w:hAnsi="Times New Roman" w:cs="Times New Roman"/>
        </w:rPr>
        <w:t xml:space="preserve">в будущем </w:t>
      </w:r>
      <w:r>
        <w:rPr>
          <w:rFonts w:ascii="Times New Roman" w:eastAsia="Times New Roman" w:hAnsi="Times New Roman" w:cs="Times New Roman"/>
        </w:rPr>
        <w:t xml:space="preserve">данный факт негативно отразится на </w:t>
      </w:r>
      <w:r>
        <w:rPr>
          <w:rFonts w:ascii="Times New Roman" w:eastAsia="Times New Roman" w:hAnsi="Times New Roman" w:cs="Times New Roman"/>
        </w:rPr>
        <w:t>профессионально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карьере Лякина С.Е., его автобиографии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 их малолетних детях.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ояснила, что 17.08.2024 они в очередной раз поругались. </w:t>
      </w:r>
      <w:r>
        <w:rPr>
          <w:rStyle w:val="cat-UserDefinedgrp-47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Х. была обижена на Лякина С.Е. за то, что</w:t>
      </w:r>
      <w:r>
        <w:rPr>
          <w:rFonts w:ascii="Times New Roman" w:eastAsia="Times New Roman" w:hAnsi="Times New Roman" w:cs="Times New Roman"/>
        </w:rPr>
        <w:t xml:space="preserve"> он</w:t>
      </w:r>
      <w:r>
        <w:rPr>
          <w:rFonts w:ascii="Times New Roman" w:eastAsia="Times New Roman" w:hAnsi="Times New Roman" w:cs="Times New Roman"/>
        </w:rPr>
        <w:t xml:space="preserve"> не уделяет ей внимания, не вози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ее в отпуск, что в их семье она одна несет все материальные расходы. Во время конфликта </w:t>
      </w:r>
      <w:r>
        <w:rPr>
          <w:rStyle w:val="cat-UserDefinedgrp-48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схватил ее за голову,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 xml:space="preserve">сейчас </w:t>
      </w:r>
      <w:r>
        <w:rPr>
          <w:rFonts w:ascii="Times New Roman" w:eastAsia="Times New Roman" w:hAnsi="Times New Roman" w:cs="Times New Roman"/>
        </w:rPr>
        <w:t xml:space="preserve">она не помнит, чтобы это причинило ей физическую боль. </w:t>
      </w:r>
      <w:r>
        <w:rPr>
          <w:rFonts w:ascii="Times New Roman" w:eastAsia="Times New Roman" w:hAnsi="Times New Roman" w:cs="Times New Roman"/>
        </w:rPr>
        <w:t>Сейчас она</w:t>
      </w:r>
      <w:r>
        <w:rPr>
          <w:rFonts w:ascii="Times New Roman" w:eastAsia="Times New Roman" w:hAnsi="Times New Roman" w:cs="Times New Roman"/>
        </w:rPr>
        <w:t xml:space="preserve"> также не помнит, чтобы он ударил ее ногой по ее бедру</w:t>
      </w:r>
      <w:r>
        <w:rPr>
          <w:rFonts w:ascii="Times New Roman" w:eastAsia="Times New Roman" w:hAnsi="Times New Roman" w:cs="Times New Roman"/>
        </w:rPr>
        <w:t xml:space="preserve"> и это причинило ей физическую боль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Просила производство по делу прекратить, не желает, чтобы суд рассматривал данное дело об административном правонарушении в отношении Лякина </w:t>
      </w:r>
      <w:r>
        <w:rPr>
          <w:rFonts w:ascii="Times New Roman" w:eastAsia="Times New Roman" w:hAnsi="Times New Roman" w:cs="Times New Roman"/>
        </w:rPr>
        <w:t>С.Е.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Просит суд освободить его от административной ответственности</w:t>
      </w:r>
      <w:r>
        <w:rPr>
          <w:rFonts w:ascii="Times New Roman" w:eastAsia="Times New Roman" w:hAnsi="Times New Roman" w:cs="Times New Roman"/>
        </w:rPr>
        <w:t>, поскольку она помирилась с Лякиным С.Е. и претензий к нему не имеет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Лякина С.Е., </w:t>
      </w:r>
      <w:r>
        <w:rPr>
          <w:rFonts w:ascii="Times New Roman" w:eastAsia="Times New Roman" w:hAnsi="Times New Roman" w:cs="Times New Roman"/>
        </w:rPr>
        <w:t xml:space="preserve">потерпевшую </w:t>
      </w:r>
      <w:r>
        <w:rPr>
          <w:rStyle w:val="cat-UserDefinedgrp-49rplc-5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установлено, что </w:t>
      </w:r>
      <w:r>
        <w:rPr>
          <w:rFonts w:ascii="Times New Roman" w:eastAsia="Times New Roman" w:hAnsi="Times New Roman" w:cs="Times New Roman"/>
        </w:rPr>
        <w:t xml:space="preserve">17 августа 2024 года около 17 часов 00 минут, Лякин С.Е., находясь в </w:t>
      </w:r>
      <w:r>
        <w:rPr>
          <w:rStyle w:val="cat-UserDefinedgrp-42rplc-5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дома 5 по ул. Единства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ХМАО-Югра, на почве возникших личных неприязненных отношений, умышленно, нанес один удар ногой в область бедра </w:t>
      </w:r>
      <w:r>
        <w:rPr>
          <w:rStyle w:val="cat-UserDefinedgrp-43rplc-6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 руками сдавливал голову Лякиной Ф.Х., причинив тем самым последней физическую боль.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Насильственные действия Лякина С.Е. не повлекли последствий, указанных в статье 115 Уголовного кодекса Российской Федерации и не содержат уголовно наказуемого деяния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бъяснения Лякина С.Е. от 17.08.2024, 20.08.2024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объяснения потерпевшей </w:t>
      </w:r>
      <w:r>
        <w:rPr>
          <w:rStyle w:val="cat-UserDefinedgrp-43rplc-6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17.08.2024, 20.08.2024 и 20.11.2024</w:t>
      </w:r>
      <w:r>
        <w:rPr>
          <w:rFonts w:ascii="Times New Roman" w:eastAsia="Times New Roman" w:hAnsi="Times New Roman" w:cs="Times New Roman"/>
        </w:rPr>
        <w:t xml:space="preserve"> последовательны, дополняют друг друга,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противоречий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относительно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 совершенного Лякиным С.Е.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 материалы дела не содержат</w:t>
      </w:r>
      <w:r>
        <w:rPr>
          <w:rFonts w:ascii="Times New Roman" w:eastAsia="Times New Roman" w:hAnsi="Times New Roman" w:cs="Times New Roman"/>
        </w:rPr>
        <w:t xml:space="preserve"> и сомнений у суда не вызывают.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уд критически относится к </w:t>
      </w:r>
      <w:r>
        <w:rPr>
          <w:rFonts w:ascii="Times New Roman" w:eastAsia="Times New Roman" w:hAnsi="Times New Roman" w:cs="Times New Roman"/>
        </w:rPr>
        <w:t xml:space="preserve">пояснениям </w:t>
      </w:r>
      <w:r>
        <w:rPr>
          <w:rFonts w:ascii="Times New Roman" w:eastAsia="Times New Roman" w:hAnsi="Times New Roman" w:cs="Times New Roman"/>
        </w:rPr>
        <w:t xml:space="preserve">потерпевшей </w:t>
      </w:r>
      <w:r>
        <w:rPr>
          <w:rStyle w:val="cat-UserDefinedgrp-43rplc-7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судебном заседании, </w:t>
      </w:r>
      <w:r>
        <w:rPr>
          <w:rFonts w:ascii="Times New Roman" w:eastAsia="Times New Roman" w:hAnsi="Times New Roman" w:cs="Times New Roman"/>
        </w:rPr>
        <w:t>что она не помнит</w:t>
      </w:r>
      <w:r>
        <w:rPr>
          <w:rFonts w:ascii="Times New Roman" w:eastAsia="Times New Roman" w:hAnsi="Times New Roman" w:cs="Times New Roman"/>
        </w:rPr>
        <w:t xml:space="preserve">, чтобы </w:t>
      </w:r>
      <w:r>
        <w:rPr>
          <w:rFonts w:ascii="Times New Roman" w:eastAsia="Times New Roman" w:hAnsi="Times New Roman" w:cs="Times New Roman"/>
        </w:rPr>
        <w:t xml:space="preserve">Лякин С.Е. ударил ее ногой по ее бедру и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>действия причинили</w:t>
      </w:r>
      <w:r>
        <w:rPr>
          <w:rFonts w:ascii="Times New Roman" w:eastAsia="Times New Roman" w:hAnsi="Times New Roman" w:cs="Times New Roman"/>
        </w:rPr>
        <w:t xml:space="preserve"> ей физическую боль, </w:t>
      </w:r>
      <w:r>
        <w:rPr>
          <w:rFonts w:ascii="Times New Roman" w:eastAsia="Times New Roman" w:hAnsi="Times New Roman" w:cs="Times New Roman"/>
        </w:rPr>
        <w:t xml:space="preserve">поскольку они опровергаются объяснениями </w:t>
      </w:r>
      <w:r>
        <w:rPr>
          <w:rFonts w:ascii="Times New Roman" w:eastAsia="Times New Roman" w:hAnsi="Times New Roman" w:cs="Times New Roman"/>
        </w:rPr>
        <w:t xml:space="preserve">самой </w:t>
      </w:r>
      <w:r>
        <w:rPr>
          <w:rStyle w:val="cat-UserDefinedgrp-43rplc-7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17.08.2024, 20.08.2024 и 20.11.2024</w:t>
      </w:r>
      <w:r>
        <w:rPr>
          <w:rFonts w:ascii="Times New Roman" w:eastAsia="Times New Roman" w:hAnsi="Times New Roman" w:cs="Times New Roman"/>
        </w:rPr>
        <w:t xml:space="preserve">. Суд </w:t>
      </w:r>
      <w:r>
        <w:rPr>
          <w:rFonts w:ascii="Times New Roman" w:eastAsia="Times New Roman" w:hAnsi="Times New Roman" w:cs="Times New Roman"/>
        </w:rPr>
        <w:t xml:space="preserve">считает, что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UserDefinedgrp-50rplc-8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Ф.Х. </w:t>
      </w:r>
      <w:r>
        <w:rPr>
          <w:rFonts w:ascii="Times New Roman" w:eastAsia="Times New Roman" w:hAnsi="Times New Roman" w:cs="Times New Roman"/>
        </w:rPr>
        <w:t xml:space="preserve">изменила свои показания </w:t>
      </w:r>
      <w:r>
        <w:rPr>
          <w:rFonts w:ascii="Times New Roman" w:eastAsia="Times New Roman" w:hAnsi="Times New Roman" w:cs="Times New Roman"/>
        </w:rPr>
        <w:t xml:space="preserve">в связи с примирением </w:t>
      </w:r>
      <w:r>
        <w:rPr>
          <w:rFonts w:ascii="Times New Roman" w:eastAsia="Times New Roman" w:hAnsi="Times New Roman" w:cs="Times New Roman"/>
        </w:rPr>
        <w:t xml:space="preserve">сторон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с целью освобождения </w:t>
      </w:r>
      <w:r>
        <w:rPr>
          <w:rFonts w:ascii="Times New Roman" w:eastAsia="Times New Roman" w:hAnsi="Times New Roman" w:cs="Times New Roman"/>
        </w:rPr>
        <w:t xml:space="preserve">Лякина С.Е.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административной ответс</w:t>
      </w:r>
      <w:r>
        <w:rPr>
          <w:rFonts w:ascii="Times New Roman" w:eastAsia="Times New Roman" w:hAnsi="Times New Roman" w:cs="Times New Roman"/>
        </w:rPr>
        <w:t xml:space="preserve">твенности.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 примирения Лякина С.Е. с потерпевшей </w:t>
      </w:r>
      <w:r>
        <w:rPr>
          <w:rStyle w:val="cat-UserDefinedgrp-51rplc-8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Х. и отсутствие претензий с её стороны безусловным основанием для прекращения производства по делу не явля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EE"/>
          </w:rPr>
          <w:t>ст.6.1.1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посягает на здоровье человека, охрану которого гарантирует </w:t>
      </w:r>
      <w:hyperlink r:id="rId4" w:anchor="/document/10103000/entry/0" w:history="1">
        <w:r>
          <w:rPr>
            <w:rFonts w:ascii="Times New Roman" w:eastAsia="Times New Roman" w:hAnsi="Times New Roman" w:cs="Times New Roman"/>
            <w:color w:val="0000EE"/>
          </w:rPr>
          <w:t>Конституция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оссийской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Style w:val="cat-UserDefinedgrp-43rplc-8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производства по делу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связи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примирением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сторон</w:t>
      </w:r>
      <w:r>
        <w:rPr>
          <w:rFonts w:ascii="Times New Roman" w:eastAsia="Times New Roman" w:hAnsi="Times New Roman" w:cs="Times New Roman"/>
        </w:rPr>
        <w:t>, на основании ее заявления, подлежат отклонению как необоснованные, поскольку</w:t>
      </w:r>
      <w:r>
        <w:rPr>
          <w:rFonts w:ascii="Times New Roman" w:eastAsia="Times New Roman" w:hAnsi="Times New Roman" w:cs="Times New Roman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EE"/>
          </w:rPr>
          <w:t>ст. 24.5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предусмотрен исчерпывающий перечень оснований, исключающих производство по делу об 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влекущих 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прекращение</w:t>
      </w:r>
      <w:r>
        <w:rPr>
          <w:rFonts w:ascii="Times New Roman" w:eastAsia="Times New Roman" w:hAnsi="Times New Roman" w:cs="Times New Roman"/>
        </w:rPr>
        <w:t>. Возможность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прекращения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производства по делу об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связи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примирением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сторон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 Федерации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>е предусмотрена.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Лякина С.Е.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Лякина С.Е.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Лякину С.Е.</w:t>
      </w:r>
      <w:r>
        <w:rPr>
          <w:rFonts w:ascii="Times New Roman" w:eastAsia="Times New Roman" w:hAnsi="Times New Roman" w:cs="Times New Roman"/>
        </w:rPr>
        <w:t xml:space="preserve"> разъяснены, о чем проставил свою подпись; рапортом зарегистрированным отделом 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объяснениями </w:t>
      </w:r>
      <w:r>
        <w:rPr>
          <w:rFonts w:ascii="Times New Roman" w:eastAsia="Times New Roman" w:hAnsi="Times New Roman" w:cs="Times New Roman"/>
        </w:rPr>
        <w:t>Лякина С.Е.</w:t>
      </w:r>
      <w:r>
        <w:rPr>
          <w:rFonts w:ascii="Times New Roman" w:eastAsia="Times New Roman" w:hAnsi="Times New Roman" w:cs="Times New Roman"/>
        </w:rPr>
        <w:t xml:space="preserve"> от 17.08.2024, 20.08.2024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9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17.08.2024, 20.08.2024 и 20.11.2024, </w:t>
      </w:r>
      <w:r>
        <w:rPr>
          <w:rFonts w:ascii="Times New Roman" w:eastAsia="Times New Roman" w:hAnsi="Times New Roman" w:cs="Times New Roman"/>
        </w:rPr>
        <w:t xml:space="preserve">копией паспорта </w:t>
      </w:r>
      <w:r>
        <w:rPr>
          <w:rFonts w:ascii="Times New Roman" w:eastAsia="Times New Roman" w:hAnsi="Times New Roman" w:cs="Times New Roman"/>
        </w:rPr>
        <w:t>Лякина С.Е.</w:t>
      </w:r>
      <w:r>
        <w:rPr>
          <w:rFonts w:ascii="Times New Roman" w:eastAsia="Times New Roman" w:hAnsi="Times New Roman" w:cs="Times New Roman"/>
        </w:rPr>
        <w:t xml:space="preserve">, копией паспорта </w:t>
      </w:r>
      <w:r>
        <w:rPr>
          <w:rStyle w:val="cat-UserDefinedgrp-44rplc-10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свидетельством о рождении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2rplc-10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UserDefinedgrp-53rplc-10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справкой из информационной базы данных органов полиции, 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Лякина С.Е.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Лякина С.Е.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Лякина С.Е.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иные насильственные действия, причинившие физическую боль, но 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Лякину С.Е.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к обстоятельствам, предусмотренным ст. 4.2 Кодекса Российской Федерации об административных правонарушениях, и смягчающим административную ответственность суд относит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Лякина С.Е.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Лякину С.Е.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Лякина Сергея Евгеньевича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3rplc-9">
    <w:name w:val="cat-PassportData grp-33 rplc-9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3rplc-20">
    <w:name w:val="cat-UserDefined grp-43 rplc-20"/>
    <w:basedOn w:val="DefaultParagraphFont"/>
  </w:style>
  <w:style w:type="character" w:customStyle="1" w:styleId="cat-UserDefinedgrp-44rplc-23">
    <w:name w:val="cat-UserDefined grp-44 rplc-23"/>
    <w:basedOn w:val="DefaultParagraphFont"/>
  </w:style>
  <w:style w:type="character" w:customStyle="1" w:styleId="cat-UserDefinedgrp-44rplc-28">
    <w:name w:val="cat-UserDefined grp-44 rplc-28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5rplc-33">
    <w:name w:val="cat-UserDefined grp-45 rplc-33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UserDefinedgrp-47rplc-37">
    <w:name w:val="cat-UserDefined grp-47 rplc-37"/>
    <w:basedOn w:val="DefaultParagraphFont"/>
  </w:style>
  <w:style w:type="character" w:customStyle="1" w:styleId="cat-UserDefinedgrp-47rplc-43">
    <w:name w:val="cat-UserDefined grp-47 rplc-43"/>
    <w:basedOn w:val="DefaultParagraphFont"/>
  </w:style>
  <w:style w:type="character" w:customStyle="1" w:styleId="cat-UserDefinedgrp-48rplc-47">
    <w:name w:val="cat-UserDefined grp-48 rplc-47"/>
    <w:basedOn w:val="DefaultParagraphFont"/>
  </w:style>
  <w:style w:type="character" w:customStyle="1" w:styleId="cat-UserDefinedgrp-49rplc-53">
    <w:name w:val="cat-UserDefined grp-49 rplc-53"/>
    <w:basedOn w:val="DefaultParagraphFont"/>
  </w:style>
  <w:style w:type="character" w:customStyle="1" w:styleId="cat-UserDefinedgrp-42rplc-57">
    <w:name w:val="cat-UserDefined grp-42 rplc-57"/>
    <w:basedOn w:val="DefaultParagraphFont"/>
  </w:style>
  <w:style w:type="character" w:customStyle="1" w:styleId="cat-UserDefinedgrp-43rplc-61">
    <w:name w:val="cat-UserDefined grp-43 rplc-61"/>
    <w:basedOn w:val="DefaultParagraphFont"/>
  </w:style>
  <w:style w:type="character" w:customStyle="1" w:styleId="cat-UserDefinedgrp-43rplc-68">
    <w:name w:val="cat-UserDefined grp-43 rplc-68"/>
    <w:basedOn w:val="DefaultParagraphFont"/>
  </w:style>
  <w:style w:type="character" w:customStyle="1" w:styleId="cat-UserDefinedgrp-43rplc-74">
    <w:name w:val="cat-UserDefined grp-43 rplc-74"/>
    <w:basedOn w:val="DefaultParagraphFont"/>
  </w:style>
  <w:style w:type="character" w:customStyle="1" w:styleId="cat-UserDefinedgrp-43rplc-77">
    <w:name w:val="cat-UserDefined grp-43 rplc-77"/>
    <w:basedOn w:val="DefaultParagraphFont"/>
  </w:style>
  <w:style w:type="character" w:customStyle="1" w:styleId="cat-UserDefinedgrp-50rplc-81">
    <w:name w:val="cat-UserDefined grp-50 rplc-81"/>
    <w:basedOn w:val="DefaultParagraphFont"/>
  </w:style>
  <w:style w:type="character" w:customStyle="1" w:styleId="cat-UserDefinedgrp-51rplc-86">
    <w:name w:val="cat-UserDefined grp-51 rplc-86"/>
    <w:basedOn w:val="DefaultParagraphFont"/>
  </w:style>
  <w:style w:type="character" w:customStyle="1" w:styleId="cat-UserDefinedgrp-43rplc-88">
    <w:name w:val="cat-UserDefined grp-43 rplc-88"/>
    <w:basedOn w:val="DefaultParagraphFont"/>
  </w:style>
  <w:style w:type="character" w:customStyle="1" w:styleId="cat-UserDefinedgrp-43rplc-99">
    <w:name w:val="cat-UserDefined grp-43 rplc-99"/>
    <w:basedOn w:val="DefaultParagraphFont"/>
  </w:style>
  <w:style w:type="character" w:customStyle="1" w:styleId="cat-UserDefinedgrp-44rplc-105">
    <w:name w:val="cat-UserDefined grp-44 rplc-105"/>
    <w:basedOn w:val="DefaultParagraphFont"/>
  </w:style>
  <w:style w:type="character" w:customStyle="1" w:styleId="cat-UserDefinedgrp-52rplc-106">
    <w:name w:val="cat-UserDefined grp-52 rplc-106"/>
    <w:basedOn w:val="DefaultParagraphFont"/>
  </w:style>
  <w:style w:type="character" w:customStyle="1" w:styleId="cat-UserDefinedgrp-53rplc-109">
    <w:name w:val="cat-UserDefined grp-53 rplc-10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